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111" w:rsidRDefault="00105111" w:rsidP="00BF61CC">
      <w:pPr>
        <w:rPr>
          <w:rFonts w:ascii="Times New Roman" w:hAnsi="Times New Roman" w:cs="Times New Roman"/>
          <w:b/>
          <w:sz w:val="28"/>
          <w:szCs w:val="28"/>
        </w:rPr>
      </w:pPr>
    </w:p>
    <w:p w:rsidR="00105111" w:rsidRDefault="00105111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9B7" w:rsidRDefault="001B69B7" w:rsidP="00F215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  <w:r w:rsidR="00BD2A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«Называевская средняя общеобразовательная школа №1» Омской области</w:t>
      </w:r>
    </w:p>
    <w:p w:rsidR="001B69B7" w:rsidRDefault="00F2151E" w:rsidP="00F215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профессионального развития педагога</w:t>
      </w:r>
    </w:p>
    <w:p w:rsidR="001B69B7" w:rsidRDefault="001B69B7" w:rsidP="00F215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Ф. И. О.: </w:t>
      </w:r>
      <w:r w:rsidR="00B258FD">
        <w:rPr>
          <w:rFonts w:ascii="Times New Roman" w:hAnsi="Times New Roman" w:cs="Times New Roman"/>
          <w:sz w:val="28"/>
          <w:szCs w:val="28"/>
        </w:rPr>
        <w:t>Лебедева Елизавета Александровна</w:t>
      </w:r>
      <w:r w:rsidR="00F3728F">
        <w:rPr>
          <w:rFonts w:ascii="Times New Roman" w:hAnsi="Times New Roman" w:cs="Times New Roman"/>
          <w:sz w:val="28"/>
          <w:szCs w:val="28"/>
        </w:rPr>
        <w:t xml:space="preserve"> – воспитатель групп </w:t>
      </w:r>
      <w:proofErr w:type="spellStart"/>
      <w:r w:rsidR="00F3728F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F372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728F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</w:p>
    <w:p w:rsidR="001B69B7" w:rsidRPr="007F516F" w:rsidRDefault="001B69B7" w:rsidP="00F215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рождения: </w:t>
      </w:r>
      <w:r w:rsidR="00B258FD">
        <w:rPr>
          <w:rFonts w:ascii="Times New Roman" w:hAnsi="Times New Roman" w:cs="Times New Roman"/>
          <w:sz w:val="28"/>
          <w:szCs w:val="28"/>
        </w:rPr>
        <w:t>07.02.1972 год</w:t>
      </w:r>
    </w:p>
    <w:p w:rsidR="00BD2AC4" w:rsidRPr="00BD2AC4" w:rsidRDefault="001B69B7" w:rsidP="00F215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 по диплому:</w:t>
      </w:r>
      <w:r w:rsidRPr="007F516F">
        <w:rPr>
          <w:rFonts w:ascii="Times New Roman" w:hAnsi="Times New Roman" w:cs="Times New Roman"/>
          <w:sz w:val="28"/>
          <w:szCs w:val="28"/>
        </w:rPr>
        <w:t xml:space="preserve"> </w:t>
      </w:r>
      <w:r w:rsidR="00B1236C">
        <w:rPr>
          <w:rFonts w:ascii="Times New Roman" w:hAnsi="Times New Roman" w:cs="Times New Roman"/>
          <w:sz w:val="28"/>
          <w:szCs w:val="28"/>
        </w:rPr>
        <w:t>С</w:t>
      </w:r>
      <w:r w:rsidR="0093201E">
        <w:rPr>
          <w:rFonts w:ascii="Times New Roman" w:hAnsi="Times New Roman" w:cs="Times New Roman"/>
          <w:sz w:val="28"/>
          <w:szCs w:val="28"/>
        </w:rPr>
        <w:t>реднее профессиональное  по специальности у</w:t>
      </w:r>
      <w:r w:rsidR="00B258FD">
        <w:rPr>
          <w:rFonts w:ascii="Times New Roman" w:hAnsi="Times New Roman" w:cs="Times New Roman"/>
          <w:sz w:val="28"/>
          <w:szCs w:val="28"/>
        </w:rPr>
        <w:t>читель начальных классов</w:t>
      </w:r>
      <w:r w:rsidR="0093201E">
        <w:rPr>
          <w:rFonts w:ascii="Times New Roman" w:hAnsi="Times New Roman" w:cs="Times New Roman"/>
          <w:sz w:val="28"/>
          <w:szCs w:val="28"/>
        </w:rPr>
        <w:t>.</w:t>
      </w:r>
    </w:p>
    <w:p w:rsidR="00B1236C" w:rsidRDefault="00B1236C" w:rsidP="00F215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 по диплому:</w:t>
      </w:r>
      <w:r w:rsidRPr="00B1236C">
        <w:rPr>
          <w:rFonts w:ascii="Times New Roman" w:hAnsi="Times New Roman" w:cs="Times New Roman"/>
          <w:sz w:val="28"/>
          <w:szCs w:val="28"/>
        </w:rPr>
        <w:t xml:space="preserve"> </w:t>
      </w:r>
      <w:r w:rsidRPr="001B15C3">
        <w:rPr>
          <w:rFonts w:ascii="Times New Roman" w:hAnsi="Times New Roman" w:cs="Times New Roman"/>
          <w:sz w:val="28"/>
          <w:szCs w:val="28"/>
        </w:rPr>
        <w:t>Негосударственное образовательное учреждение высшего профессионального образования «Омская гуманитарная академия»</w:t>
      </w:r>
      <w:r>
        <w:rPr>
          <w:rFonts w:ascii="Times New Roman" w:hAnsi="Times New Roman" w:cs="Times New Roman"/>
          <w:sz w:val="28"/>
          <w:szCs w:val="28"/>
        </w:rPr>
        <w:t xml:space="preserve">. Бакалавр.                                                                                                                            </w:t>
      </w:r>
    </w:p>
    <w:p w:rsidR="001B69B7" w:rsidRPr="00F2151E" w:rsidRDefault="00B1236C" w:rsidP="00F215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Pr="00B1236C">
        <w:rPr>
          <w:rFonts w:ascii="Times New Roman" w:hAnsi="Times New Roman" w:cs="Times New Roman"/>
          <w:sz w:val="28"/>
          <w:szCs w:val="28"/>
        </w:rPr>
        <w:t xml:space="preserve"> </w:t>
      </w:r>
      <w:r w:rsidRPr="0016733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Педагогический стаж: </w:t>
      </w:r>
      <w:r>
        <w:rPr>
          <w:rFonts w:ascii="Times New Roman" w:hAnsi="Times New Roman" w:cs="Times New Roman"/>
          <w:sz w:val="28"/>
          <w:szCs w:val="28"/>
        </w:rPr>
        <w:t xml:space="preserve">30 лет.                                                                                                                                                                                                        </w:t>
      </w:r>
      <w:r w:rsidR="000548A5">
        <w:rPr>
          <w:rFonts w:ascii="Times New Roman" w:hAnsi="Times New Roman" w:cs="Times New Roman"/>
          <w:b/>
          <w:sz w:val="28"/>
          <w:szCs w:val="28"/>
        </w:rPr>
        <w:t>К</w:t>
      </w:r>
      <w:r w:rsidR="005A3497">
        <w:rPr>
          <w:rFonts w:ascii="Times New Roman" w:hAnsi="Times New Roman" w:cs="Times New Roman"/>
          <w:b/>
          <w:sz w:val="28"/>
          <w:szCs w:val="28"/>
        </w:rPr>
        <w:t xml:space="preserve">атегория: </w:t>
      </w:r>
      <w:r w:rsidR="005A3497" w:rsidRPr="005A3497">
        <w:rPr>
          <w:rFonts w:ascii="Times New Roman" w:hAnsi="Times New Roman" w:cs="Times New Roman"/>
          <w:sz w:val="28"/>
          <w:szCs w:val="28"/>
        </w:rPr>
        <w:t>первая</w:t>
      </w:r>
      <w:r w:rsidR="00B258FD" w:rsidRPr="005A3497">
        <w:rPr>
          <w:rFonts w:ascii="Times New Roman" w:hAnsi="Times New Roman" w:cs="Times New Roman"/>
          <w:sz w:val="28"/>
          <w:szCs w:val="28"/>
        </w:rPr>
        <w:t xml:space="preserve"> </w:t>
      </w:r>
      <w:r w:rsidR="00054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1B69B7">
        <w:rPr>
          <w:rFonts w:ascii="Times New Roman" w:hAnsi="Times New Roman" w:cs="Times New Roman"/>
          <w:b/>
          <w:sz w:val="28"/>
          <w:szCs w:val="28"/>
        </w:rPr>
        <w:t>Дата присвоения квалификационной категории:</w:t>
      </w:r>
      <w:r w:rsidR="003E49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04.02.2021</w:t>
      </w:r>
      <w:r w:rsidR="003E491D" w:rsidRPr="005A3497">
        <w:rPr>
          <w:rFonts w:ascii="Times New Roman" w:hAnsi="Times New Roman" w:cs="Times New Roman"/>
          <w:sz w:val="28"/>
          <w:szCs w:val="28"/>
        </w:rPr>
        <w:t xml:space="preserve"> год</w:t>
      </w:r>
      <w:r w:rsidR="00054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1B69B7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1B69B7" w:rsidRPr="007F516F">
        <w:rPr>
          <w:rFonts w:ascii="Helvetica" w:hAnsi="Helvetica" w:cs="Helvetica"/>
          <w:color w:val="87898F"/>
          <w:sz w:val="30"/>
          <w:szCs w:val="30"/>
          <w:shd w:val="clear" w:color="auto" w:fill="FFFFFF"/>
        </w:rPr>
        <w:t xml:space="preserve"> </w:t>
      </w:r>
      <w:hyperlink r:id="rId6" w:history="1"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Lebedeva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_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Liza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19@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mail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.</w:t>
        </w:r>
        <w:r w:rsidR="001F50CA" w:rsidRPr="001F50CA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ru</w:t>
        </w:r>
      </w:hyperlink>
      <w:r w:rsidR="00F21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1B69B7">
        <w:rPr>
          <w:rFonts w:ascii="Times New Roman" w:hAnsi="Times New Roman" w:cs="Times New Roman"/>
          <w:b/>
          <w:sz w:val="28"/>
          <w:szCs w:val="28"/>
        </w:rPr>
        <w:t>Адрес личного сайта:</w:t>
      </w:r>
      <w:r w:rsidR="001B69B7" w:rsidRPr="007F516F">
        <w:t xml:space="preserve"> </w:t>
      </w:r>
      <w:hyperlink r:id="rId7" w:history="1">
        <w:r w:rsidR="00F3728F" w:rsidRPr="00A61303">
          <w:rPr>
            <w:rStyle w:val="a5"/>
          </w:rPr>
          <w:t>http://www.maam.ru/users/</w:t>
        </w:r>
        <w:r w:rsidR="00F3728F" w:rsidRPr="00A61303">
          <w:rPr>
            <w:rStyle w:val="a5"/>
            <w:b/>
            <w:bCs/>
          </w:rPr>
          <w:t>1944135</w:t>
        </w:r>
      </w:hyperlink>
    </w:p>
    <w:p w:rsidR="005A3497" w:rsidRPr="00B1236C" w:rsidRDefault="001B69B7" w:rsidP="000548A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КПК: </w:t>
      </w:r>
      <w:r w:rsidR="00B1236C" w:rsidRPr="00B1236C">
        <w:rPr>
          <w:rFonts w:ascii="Times New Roman" w:eastAsia="Times New Roman" w:hAnsi="Times New Roman" w:cs="Times New Roman"/>
          <w:color w:val="000000"/>
          <w:sz w:val="28"/>
          <w:szCs w:val="28"/>
        </w:rPr>
        <w:t>с 21 ноября 2022 г. по 16 декабря 2022 г</w:t>
      </w:r>
      <w:r w:rsidR="00B1236C" w:rsidRPr="00B123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1236C">
        <w:rPr>
          <w:rFonts w:ascii="Times New Roman" w:hAnsi="Times New Roman" w:cs="Times New Roman"/>
          <w:sz w:val="28"/>
          <w:szCs w:val="28"/>
        </w:rPr>
        <w:t xml:space="preserve"> </w:t>
      </w:r>
      <w:r w:rsidR="00B1236C" w:rsidRPr="00B1236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1236C" w:rsidRPr="00B1236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Развитие способностей и творческого потенциала детей дошкольного возраста</w:t>
      </w:r>
      <w:r w:rsidR="00B1236C" w:rsidRPr="00B1236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47E08">
        <w:rPr>
          <w:rFonts w:ascii="Times New Roman" w:eastAsia="Times New Roman" w:hAnsi="Times New Roman" w:cs="Times New Roman"/>
          <w:sz w:val="28"/>
          <w:szCs w:val="28"/>
        </w:rPr>
        <w:t xml:space="preserve"> .72часа</w:t>
      </w:r>
      <w:r w:rsidR="00B123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5A3497" w:rsidRPr="005A3497">
        <w:rPr>
          <w:rFonts w:ascii="Times New Roman" w:hAnsi="Times New Roman" w:cs="Times New Roman"/>
          <w:b/>
          <w:sz w:val="28"/>
          <w:szCs w:val="28"/>
        </w:rPr>
        <w:t>Тема самообразования:</w:t>
      </w:r>
      <w:r w:rsidR="005A3497">
        <w:rPr>
          <w:rFonts w:ascii="Times New Roman" w:hAnsi="Times New Roman" w:cs="Times New Roman"/>
          <w:sz w:val="28"/>
          <w:szCs w:val="28"/>
        </w:rPr>
        <w:t xml:space="preserve"> «</w:t>
      </w:r>
      <w:r w:rsidR="00BF61CC">
        <w:rPr>
          <w:rFonts w:ascii="Times New Roman" w:hAnsi="Times New Roman" w:cs="Times New Roman"/>
          <w:sz w:val="28"/>
          <w:szCs w:val="28"/>
        </w:rPr>
        <w:t>Развитие логического мышления дошкольников посредством дидактических игр»</w:t>
      </w:r>
    </w:p>
    <w:p w:rsidR="00BF61CC" w:rsidRPr="00BF61CC" w:rsidRDefault="00BF61CC" w:rsidP="000548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F61CC">
        <w:rPr>
          <w:rFonts w:ascii="Times New Roman" w:hAnsi="Times New Roman" w:cs="Times New Roman"/>
          <w:b/>
          <w:sz w:val="28"/>
          <w:szCs w:val="28"/>
        </w:rPr>
        <w:t>Цель самообразования:</w:t>
      </w:r>
      <w:r w:rsidRPr="00BF61CC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F61CC">
        <w:rPr>
          <w:rFonts w:ascii="Times New Roman" w:hAnsi="Times New Roman" w:cs="Times New Roman"/>
          <w:sz w:val="28"/>
          <w:szCs w:val="28"/>
        </w:rPr>
        <w:t>овышение теоретического уровня, профессиональной компетентности по вопро</w:t>
      </w:r>
      <w:r>
        <w:rPr>
          <w:rFonts w:ascii="Times New Roman" w:hAnsi="Times New Roman" w:cs="Times New Roman"/>
          <w:sz w:val="28"/>
          <w:szCs w:val="28"/>
        </w:rPr>
        <w:t>су развития логического мышления</w:t>
      </w:r>
      <w:r w:rsidRPr="00BF61CC">
        <w:rPr>
          <w:rFonts w:ascii="Times New Roman" w:hAnsi="Times New Roman" w:cs="Times New Roman"/>
          <w:sz w:val="28"/>
          <w:szCs w:val="28"/>
        </w:rPr>
        <w:t xml:space="preserve"> детей дошкольного возраста.</w:t>
      </w:r>
    </w:p>
    <w:p w:rsidR="001B69B7" w:rsidRPr="008F1E16" w:rsidRDefault="001B69B7" w:rsidP="000548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 реализации ИППР: </w:t>
      </w:r>
      <w:r w:rsidR="009103F3">
        <w:rPr>
          <w:rFonts w:ascii="Times New Roman" w:hAnsi="Times New Roman" w:cs="Times New Roman"/>
          <w:sz w:val="28"/>
          <w:szCs w:val="28"/>
        </w:rPr>
        <w:t>2023 – 2026</w:t>
      </w:r>
      <w:r w:rsidR="00F2151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B69B7" w:rsidRDefault="001B69B7" w:rsidP="00054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111" w:rsidRDefault="00105111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B80" w:rsidRDefault="000548A5" w:rsidP="000548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60448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B60448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</w:t>
      </w:r>
      <w:r w:rsidR="009103F3">
        <w:rPr>
          <w:rFonts w:ascii="Times New Roman" w:hAnsi="Times New Roman" w:cs="Times New Roman"/>
          <w:b/>
          <w:sz w:val="28"/>
          <w:szCs w:val="28"/>
        </w:rPr>
        <w:t>ого развития педагога 2023 -2026</w:t>
      </w:r>
      <w:r w:rsidR="00124B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168"/>
        <w:gridCol w:w="3701"/>
        <w:gridCol w:w="660"/>
        <w:gridCol w:w="3036"/>
        <w:gridCol w:w="2101"/>
        <w:gridCol w:w="2659"/>
        <w:gridCol w:w="1735"/>
      </w:tblGrid>
      <w:tr w:rsidR="00B60448" w:rsidTr="00142CB3"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1168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37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660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3036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1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659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173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B60448" w:rsidTr="00142CB3">
        <w:trPr>
          <w:cantSplit/>
          <w:trHeight w:val="951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  <w:textDirection w:val="btLr"/>
          </w:tcPr>
          <w:p w:rsidR="00B60448" w:rsidRPr="00B60448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701" w:type="dxa"/>
          </w:tcPr>
          <w:p w:rsidR="00D800DF" w:rsidRPr="00720651" w:rsidRDefault="00105111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1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Теоретически обосновать и экспериментально проверить эффективность использования дидактических игр и упражнений в развитии логич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еского мышления детей</w:t>
            </w:r>
            <w:r w:rsidRPr="001051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дошкольного возраста.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B6A71" w:rsidRPr="001B7097" w:rsidRDefault="001B69B7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Обучающая.</w:t>
            </w:r>
          </w:p>
        </w:tc>
        <w:tc>
          <w:tcPr>
            <w:tcW w:w="3036" w:type="dxa"/>
          </w:tcPr>
          <w:p w:rsidR="00B60448" w:rsidRPr="003E491D" w:rsidRDefault="00B258FD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91D" w:rsidRPr="003E491D">
              <w:rPr>
                <w:rFonts w:ascii="Times New Roman" w:hAnsi="Times New Roman" w:cs="Times New Roman"/>
                <w:sz w:val="24"/>
                <w:szCs w:val="24"/>
              </w:rPr>
              <w:t xml:space="preserve">Знать уровень </w:t>
            </w:r>
            <w:r w:rsidR="003E491D">
              <w:rPr>
                <w:rFonts w:ascii="Times New Roman" w:hAnsi="Times New Roman" w:cs="Times New Roman"/>
                <w:sz w:val="24"/>
                <w:szCs w:val="24"/>
              </w:rPr>
              <w:t>развития логического мышления</w:t>
            </w:r>
            <w:r w:rsidR="003E491D" w:rsidRPr="003E491D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D62A4C">
              <w:rPr>
                <w:rFonts w:ascii="Times New Roman" w:hAnsi="Times New Roman" w:cs="Times New Roman"/>
                <w:sz w:val="24"/>
                <w:szCs w:val="24"/>
              </w:rPr>
              <w:t>. Уметь донести правила</w:t>
            </w:r>
            <w:r w:rsidR="003E491D" w:rsidRPr="003E491D">
              <w:rPr>
                <w:rFonts w:ascii="Times New Roman" w:hAnsi="Times New Roman" w:cs="Times New Roman"/>
                <w:sz w:val="24"/>
                <w:szCs w:val="24"/>
              </w:rPr>
              <w:t xml:space="preserve"> игры детям.</w:t>
            </w:r>
          </w:p>
        </w:tc>
        <w:tc>
          <w:tcPr>
            <w:tcW w:w="2101" w:type="dxa"/>
          </w:tcPr>
          <w:p w:rsidR="00105111" w:rsidRPr="00105111" w:rsidRDefault="00105111" w:rsidP="0010511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rStyle w:val="c2"/>
                <w:color w:val="000000"/>
              </w:rPr>
              <w:t xml:space="preserve">Изучить </w:t>
            </w:r>
            <w:r w:rsidRPr="00105111">
              <w:rPr>
                <w:rStyle w:val="c2"/>
                <w:color w:val="000000"/>
              </w:rPr>
              <w:t>особенности развития логического мышления детей дошкольного возраста, выявить его основные критерии и показатели.</w:t>
            </w:r>
          </w:p>
          <w:p w:rsidR="00B60448" w:rsidRPr="00D62A4C" w:rsidRDefault="00105111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105111">
              <w:rPr>
                <w:rStyle w:val="c2"/>
                <w:color w:val="000000"/>
              </w:rPr>
              <w:t xml:space="preserve"> Раскрыть сущность и содержание дидактической игры как вида деятельности и показать её влияние на развитие логического мышления.</w:t>
            </w:r>
          </w:p>
        </w:tc>
        <w:tc>
          <w:tcPr>
            <w:tcW w:w="2659" w:type="dxa"/>
          </w:tcPr>
          <w:p w:rsidR="00B60448" w:rsidRPr="003E491D" w:rsidRDefault="003E491D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1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 на занятиях по развитию логического мышления</w:t>
            </w:r>
            <w:r w:rsidRPr="003E491D">
              <w:rPr>
                <w:rFonts w:ascii="Times New Roman" w:hAnsi="Times New Roman" w:cs="Times New Roman"/>
                <w:sz w:val="24"/>
                <w:szCs w:val="24"/>
              </w:rPr>
              <w:t xml:space="preserve"> и в индивидуальных работах с детьми дошкольного возраста.</w:t>
            </w:r>
          </w:p>
        </w:tc>
        <w:tc>
          <w:tcPr>
            <w:tcW w:w="1735" w:type="dxa"/>
          </w:tcPr>
          <w:p w:rsidR="00B60448" w:rsidRPr="00F90351" w:rsidRDefault="009103F3" w:rsidP="00054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2026</w:t>
            </w:r>
            <w:r w:rsidR="00142C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B60448" w:rsidTr="00142CB3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textDirection w:val="btLr"/>
          </w:tcPr>
          <w:p w:rsidR="00B60448" w:rsidRPr="00B60448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3701" w:type="dxa"/>
          </w:tcPr>
          <w:p w:rsidR="001F2806" w:rsidRPr="001F2806" w:rsidRDefault="001F2806" w:rsidP="001F2806">
            <w:pPr>
              <w:pStyle w:val="a4"/>
              <w:shd w:val="clear" w:color="auto" w:fill="FFFFFF"/>
              <w:spacing w:before="0" w:beforeAutospacing="0" w:after="0" w:afterAutospacing="0" w:line="315" w:lineRule="atLeast"/>
              <w:rPr>
                <w:color w:val="181818"/>
              </w:rPr>
            </w:pPr>
            <w:r>
              <w:rPr>
                <w:color w:val="181818"/>
              </w:rPr>
              <w:t>О</w:t>
            </w:r>
            <w:r w:rsidRPr="001F2806">
              <w:rPr>
                <w:color w:val="181818"/>
              </w:rPr>
              <w:t>пределить наиболее эффективные условия для развития познавательной активности дошкольников в процессе</w:t>
            </w:r>
          </w:p>
          <w:p w:rsidR="001F2806" w:rsidRPr="001F2806" w:rsidRDefault="001F2806" w:rsidP="001F2806">
            <w:pPr>
              <w:pStyle w:val="a4"/>
              <w:shd w:val="clear" w:color="auto" w:fill="FFFFFF"/>
              <w:spacing w:before="0" w:beforeAutospacing="0" w:after="0" w:afterAutospacing="0" w:line="315" w:lineRule="atLeast"/>
              <w:rPr>
                <w:color w:val="181818"/>
              </w:rPr>
            </w:pPr>
            <w:r>
              <w:rPr>
                <w:color w:val="181818"/>
              </w:rPr>
              <w:t>ди</w:t>
            </w:r>
            <w:r w:rsidRPr="001F2806">
              <w:rPr>
                <w:color w:val="181818"/>
              </w:rPr>
              <w:t>дактических игр.</w:t>
            </w:r>
          </w:p>
          <w:p w:rsidR="00B12E03" w:rsidRPr="001F2806" w:rsidRDefault="001F2806" w:rsidP="001F28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B6A71" w:rsidRPr="001B7097" w:rsidRDefault="00D62A4C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B6A71">
              <w:rPr>
                <w:rFonts w:ascii="Times New Roman" w:hAnsi="Times New Roman" w:cs="Times New Roman"/>
                <w:sz w:val="24"/>
                <w:szCs w:val="24"/>
              </w:rPr>
              <w:t>азвивающая</w:t>
            </w:r>
          </w:p>
        </w:tc>
        <w:tc>
          <w:tcPr>
            <w:tcW w:w="3036" w:type="dxa"/>
          </w:tcPr>
          <w:p w:rsidR="00B60448" w:rsidRPr="001B7097" w:rsidRDefault="001B7097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9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Владеть эффективными формами и методами организации ООД в условиях системно-</w:t>
            </w:r>
            <w:proofErr w:type="spellStart"/>
            <w:r w:rsidRPr="001B709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деятельнос</w:t>
            </w:r>
            <w:r w:rsidR="00D62A4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тного</w:t>
            </w:r>
            <w:proofErr w:type="spellEnd"/>
            <w:r w:rsidR="00D62A4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подхода в обучении</w:t>
            </w:r>
            <w:r w:rsidRPr="001B709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дошкольников</w:t>
            </w:r>
            <w:r w:rsidR="005A349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B60448" w:rsidRPr="00B25094" w:rsidRDefault="00B25094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094">
              <w:rPr>
                <w:rFonts w:ascii="Times New Roman" w:hAnsi="Times New Roman" w:cs="Times New Roman"/>
                <w:sz w:val="24"/>
                <w:szCs w:val="24"/>
              </w:rPr>
              <w:t>Изучение новинок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094">
              <w:rPr>
                <w:rFonts w:ascii="Times New Roman" w:hAnsi="Times New Roman" w:cs="Times New Roman"/>
                <w:sz w:val="24"/>
                <w:szCs w:val="24"/>
              </w:rPr>
              <w:t xml:space="preserve"> Курсы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094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передового педагогического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094">
              <w:rPr>
                <w:rFonts w:ascii="Times New Roman" w:hAnsi="Times New Roman" w:cs="Times New Roman"/>
                <w:sz w:val="24"/>
                <w:szCs w:val="24"/>
              </w:rPr>
              <w:t xml:space="preserve"> Подбор литературы по программе «Детство»</w:t>
            </w:r>
          </w:p>
        </w:tc>
        <w:tc>
          <w:tcPr>
            <w:tcW w:w="2659" w:type="dxa"/>
          </w:tcPr>
          <w:p w:rsidR="00B60448" w:rsidRPr="00D62A4C" w:rsidRDefault="00D62A4C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A4C">
              <w:rPr>
                <w:rFonts w:ascii="Times New Roman" w:hAnsi="Times New Roman" w:cs="Times New Roman"/>
                <w:sz w:val="24"/>
                <w:szCs w:val="24"/>
              </w:rPr>
              <w:t>Разработаю картотеку дидактических и словес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игр по развитию логического мышления</w:t>
            </w: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5094" w:rsidRPr="00B65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0A">
              <w:rPr>
                <w:rFonts w:ascii="Times New Roman" w:hAnsi="Times New Roman" w:cs="Times New Roman"/>
                <w:sz w:val="24"/>
                <w:szCs w:val="24"/>
              </w:rPr>
              <w:t>Применю</w:t>
            </w:r>
            <w:r w:rsidR="00B25094" w:rsidRPr="00B65F0A">
              <w:rPr>
                <w:rFonts w:ascii="Times New Roman" w:hAnsi="Times New Roman" w:cs="Times New Roman"/>
                <w:sz w:val="24"/>
                <w:szCs w:val="24"/>
              </w:rPr>
              <w:t xml:space="preserve"> новые формы методической работы</w:t>
            </w:r>
            <w:r w:rsidR="00B65F0A" w:rsidRPr="00B65F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5" w:type="dxa"/>
          </w:tcPr>
          <w:p w:rsidR="00B60448" w:rsidRPr="00E031D0" w:rsidRDefault="009103F3" w:rsidP="00054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2026</w:t>
            </w:r>
            <w:r w:rsidR="00142C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62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0448" w:rsidTr="00142CB3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  <w:textDirection w:val="btLr"/>
          </w:tcPr>
          <w:p w:rsidR="00B60448" w:rsidRPr="00B60448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3701" w:type="dxa"/>
          </w:tcPr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color w:val="181818"/>
              </w:rPr>
              <w:t>И</w:t>
            </w:r>
            <w:r w:rsidRPr="001F2806">
              <w:rPr>
                <w:color w:val="181818"/>
              </w:rPr>
              <w:t>зучить психолого-педагогическую литературу по д</w:t>
            </w:r>
            <w:r>
              <w:rPr>
                <w:color w:val="181818"/>
              </w:rPr>
              <w:t>анной теме.</w:t>
            </w: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B25094" w:rsidRDefault="00B25094" w:rsidP="00D62A4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B60448" w:rsidRPr="001B7097" w:rsidRDefault="00D62A4C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3036" w:type="dxa"/>
          </w:tcPr>
          <w:p w:rsidR="005A3497" w:rsidRPr="005A3497" w:rsidRDefault="005A3497" w:rsidP="005A3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97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Раскрыть сущность и содержание дидактической игры как вида деятельности и показать её влияние на развитие логического мышления</w:t>
            </w:r>
          </w:p>
          <w:p w:rsidR="005A3497" w:rsidRPr="005A3497" w:rsidRDefault="005A3497" w:rsidP="005A3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448" w:rsidRPr="00E031D0" w:rsidRDefault="00B60448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</w:tcPr>
          <w:p w:rsidR="005A3497" w:rsidRDefault="005A3497" w:rsidP="001F2806">
            <w:pPr>
              <w:pStyle w:val="a4"/>
              <w:shd w:val="clear" w:color="auto" w:fill="FFFFFF"/>
              <w:spacing w:before="0" w:beforeAutospacing="0" w:after="0" w:afterAutospacing="0" w:line="315" w:lineRule="atLeast"/>
              <w:rPr>
                <w:color w:val="181818"/>
              </w:rPr>
            </w:pPr>
            <w:r>
              <w:rPr>
                <w:rStyle w:val="c2"/>
                <w:color w:val="000000"/>
              </w:rPr>
              <w:t xml:space="preserve">Изучить </w:t>
            </w:r>
            <w:r w:rsidRPr="00105111">
              <w:rPr>
                <w:rStyle w:val="c2"/>
                <w:color w:val="000000"/>
              </w:rPr>
              <w:t>особенности развития логического мышления детей дошкольного возраста, выявить его основные критерии и показатели</w:t>
            </w:r>
            <w:r>
              <w:rPr>
                <w:rStyle w:val="c2"/>
                <w:color w:val="000000"/>
              </w:rPr>
              <w:t>.</w:t>
            </w:r>
          </w:p>
          <w:p w:rsidR="001F2806" w:rsidRPr="005A3497" w:rsidRDefault="005A3497" w:rsidP="001F2806">
            <w:pPr>
              <w:pStyle w:val="a4"/>
              <w:shd w:val="clear" w:color="auto" w:fill="FFFFFF"/>
              <w:spacing w:before="0" w:beforeAutospacing="0" w:after="0" w:afterAutospacing="0" w:line="315" w:lineRule="atLeast"/>
            </w:pPr>
            <w:r w:rsidRPr="005A3497">
              <w:t>П</w:t>
            </w:r>
            <w:r w:rsidR="001F2806" w:rsidRPr="005A3497">
              <w:t>ознакомиться с передовым педагогическим опытом использования</w:t>
            </w:r>
          </w:p>
          <w:p w:rsidR="001F2806" w:rsidRPr="005A3497" w:rsidRDefault="001F2806" w:rsidP="001F2806">
            <w:pPr>
              <w:pStyle w:val="a4"/>
              <w:shd w:val="clear" w:color="auto" w:fill="FFFFFF"/>
              <w:spacing w:before="0" w:beforeAutospacing="0" w:after="0" w:afterAutospacing="0" w:line="315" w:lineRule="atLeast"/>
            </w:pPr>
            <w:r w:rsidRPr="005A3497">
              <w:t>дидактической игры, как средства организации познавательной деятельности</w:t>
            </w:r>
          </w:p>
          <w:p w:rsidR="00B60448" w:rsidRPr="00E22503" w:rsidRDefault="00E22503" w:rsidP="00E22503">
            <w:pPr>
              <w:pStyle w:val="a4"/>
              <w:shd w:val="clear" w:color="auto" w:fill="FFFFFF"/>
              <w:spacing w:before="0" w:beforeAutospacing="0" w:after="0" w:afterAutospacing="0" w:line="315" w:lineRule="atLeast"/>
              <w:rPr>
                <w:color w:val="181818"/>
              </w:rPr>
            </w:pPr>
            <w:r w:rsidRPr="005A3497">
              <w:t>дошкольников.</w:t>
            </w:r>
          </w:p>
        </w:tc>
        <w:tc>
          <w:tcPr>
            <w:tcW w:w="2659" w:type="dxa"/>
          </w:tcPr>
          <w:p w:rsidR="00B60448" w:rsidRPr="00B65F0A" w:rsidRDefault="00B65F0A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="005A34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 xml:space="preserve">ладеть методами и средствами психолого-педагогического просвещения </w:t>
            </w:r>
            <w:r w:rsidR="005A3497">
              <w:rPr>
                <w:rFonts w:ascii="Times New Roman" w:hAnsi="Times New Roman" w:cs="Times New Roman"/>
                <w:sz w:val="24"/>
                <w:szCs w:val="24"/>
              </w:rPr>
              <w:t xml:space="preserve">детей и </w:t>
            </w: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5" w:type="dxa"/>
          </w:tcPr>
          <w:p w:rsidR="00B60448" w:rsidRPr="00E031D0" w:rsidRDefault="009103F3" w:rsidP="00054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2026</w:t>
            </w:r>
            <w:r w:rsidR="00142C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25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0448" w:rsidTr="00142CB3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  <w:textDirection w:val="btLr"/>
          </w:tcPr>
          <w:p w:rsidR="00B60448" w:rsidRPr="00B60448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701" w:type="dxa"/>
          </w:tcPr>
          <w:p w:rsidR="00D800DF" w:rsidRPr="00B65F0A" w:rsidRDefault="00B65F0A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>Ведение и пополнение сайта ДОУ новой и полезной информацией для родителей и педагогов</w:t>
            </w:r>
            <w:r w:rsidR="005A3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B6A71" w:rsidRPr="001B7097" w:rsidRDefault="005A3497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3036" w:type="dxa"/>
          </w:tcPr>
          <w:p w:rsidR="00E22503" w:rsidRPr="00EF57B5" w:rsidRDefault="00E22503" w:rsidP="00E22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7B5">
              <w:rPr>
                <w:rFonts w:ascii="Times New Roman" w:hAnsi="Times New Roman" w:cs="Times New Roman"/>
                <w:sz w:val="24"/>
                <w:szCs w:val="24"/>
              </w:rPr>
              <w:t>Знать фо</w:t>
            </w:r>
            <w:r w:rsidR="00BF61CC">
              <w:rPr>
                <w:rFonts w:ascii="Times New Roman" w:hAnsi="Times New Roman" w:cs="Times New Roman"/>
                <w:sz w:val="24"/>
                <w:szCs w:val="24"/>
              </w:rPr>
              <w:t>рмы и методы обучения с учё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 п</w:t>
            </w:r>
            <w:r w:rsidRPr="00EF57B5">
              <w:rPr>
                <w:rFonts w:ascii="Times New Roman" w:hAnsi="Times New Roman" w:cs="Times New Roman"/>
                <w:sz w:val="24"/>
                <w:szCs w:val="24"/>
              </w:rPr>
              <w:t>сихологиче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особенностей детей дошкольного </w:t>
            </w:r>
            <w:r w:rsidRPr="00EF57B5">
              <w:rPr>
                <w:rFonts w:ascii="Times New Roman" w:hAnsi="Times New Roman" w:cs="Times New Roman"/>
                <w:sz w:val="24"/>
                <w:szCs w:val="24"/>
              </w:rPr>
              <w:t>возрас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</w:p>
          <w:p w:rsidR="00B60448" w:rsidRPr="00F36C15" w:rsidRDefault="00B60448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</w:tcPr>
          <w:p w:rsidR="00B65F0A" w:rsidRDefault="00B65F0A" w:rsidP="00E22503">
            <w:pPr>
              <w:pStyle w:val="a4"/>
              <w:shd w:val="clear" w:color="auto" w:fill="FFFFFF"/>
              <w:spacing w:before="0" w:beforeAutospacing="0" w:after="0" w:afterAutospacing="0" w:line="315" w:lineRule="atLeast"/>
            </w:pPr>
            <w:r>
              <w:t>Мастер – классы Консультация для педагогов.</w:t>
            </w:r>
          </w:p>
          <w:p w:rsidR="00B60448" w:rsidRPr="00B65F0A" w:rsidRDefault="00B65F0A" w:rsidP="00E22503">
            <w:pPr>
              <w:pStyle w:val="a4"/>
              <w:shd w:val="clear" w:color="auto" w:fill="FFFFFF"/>
              <w:spacing w:before="0" w:beforeAutospacing="0" w:after="0" w:afterAutospacing="0" w:line="315" w:lineRule="atLeast"/>
              <w:rPr>
                <w:color w:val="181818"/>
              </w:rPr>
            </w:pPr>
            <w:r>
              <w:t xml:space="preserve"> Работа в творческих группах</w:t>
            </w:r>
            <w:r w:rsidR="005A3497">
              <w:t xml:space="preserve">. Участие в </w:t>
            </w:r>
            <w:proofErr w:type="spellStart"/>
            <w:r w:rsidR="005A3497">
              <w:t>вебинарах</w:t>
            </w:r>
            <w:proofErr w:type="spellEnd"/>
            <w:r w:rsidR="005A3497">
              <w:t>.</w:t>
            </w:r>
            <w:r>
              <w:t xml:space="preserve"> </w:t>
            </w:r>
          </w:p>
        </w:tc>
        <w:tc>
          <w:tcPr>
            <w:tcW w:w="2659" w:type="dxa"/>
          </w:tcPr>
          <w:p w:rsidR="00B60448" w:rsidRPr="00B65F0A" w:rsidRDefault="00B65F0A" w:rsidP="00B65F0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ойти курсы по интересующей теме.</w:t>
            </w: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 xml:space="preserve"> Повысить творческий потенциал путём изучения необходимой литературы, через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овышение квалификации на курсах.</w:t>
            </w:r>
            <w:r w:rsidRPr="00B65F0A">
              <w:rPr>
                <w:rFonts w:ascii="Times New Roman" w:hAnsi="Times New Roman" w:cs="Times New Roman"/>
                <w:sz w:val="24"/>
                <w:szCs w:val="24"/>
              </w:rPr>
              <w:t xml:space="preserve"> Достичь ожидаемых результатов в конкурсах</w:t>
            </w:r>
          </w:p>
        </w:tc>
        <w:tc>
          <w:tcPr>
            <w:tcW w:w="1735" w:type="dxa"/>
          </w:tcPr>
          <w:p w:rsidR="00B60448" w:rsidRPr="005A3497" w:rsidRDefault="009103F3" w:rsidP="00054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2023 -2026</w:t>
            </w:r>
            <w:bookmarkStart w:id="0" w:name="_GoBack"/>
            <w:bookmarkEnd w:id="0"/>
            <w:r w:rsidR="005A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C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B60448" w:rsidRPr="00B60448" w:rsidRDefault="00B60448" w:rsidP="00B60448">
      <w:pPr>
        <w:rPr>
          <w:rFonts w:ascii="Times New Roman" w:hAnsi="Times New Roman" w:cs="Times New Roman"/>
          <w:b/>
          <w:sz w:val="28"/>
          <w:szCs w:val="28"/>
        </w:rPr>
      </w:pPr>
    </w:p>
    <w:sectPr w:rsidR="00B60448" w:rsidRPr="00B60448" w:rsidSect="001B709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548A5"/>
    <w:rsid w:val="00105111"/>
    <w:rsid w:val="00124B1B"/>
    <w:rsid w:val="00142CB3"/>
    <w:rsid w:val="001B69B7"/>
    <w:rsid w:val="001B7097"/>
    <w:rsid w:val="001F2806"/>
    <w:rsid w:val="001F50CA"/>
    <w:rsid w:val="002278FA"/>
    <w:rsid w:val="003E491D"/>
    <w:rsid w:val="00401B80"/>
    <w:rsid w:val="005A3497"/>
    <w:rsid w:val="005B6A71"/>
    <w:rsid w:val="00720651"/>
    <w:rsid w:val="009103F3"/>
    <w:rsid w:val="0093201E"/>
    <w:rsid w:val="00B1236C"/>
    <w:rsid w:val="00B12E03"/>
    <w:rsid w:val="00B25094"/>
    <w:rsid w:val="00B258FD"/>
    <w:rsid w:val="00B60448"/>
    <w:rsid w:val="00B65F0A"/>
    <w:rsid w:val="00BD2AC4"/>
    <w:rsid w:val="00BF61CC"/>
    <w:rsid w:val="00C47E08"/>
    <w:rsid w:val="00D62A4C"/>
    <w:rsid w:val="00D800DF"/>
    <w:rsid w:val="00E031D0"/>
    <w:rsid w:val="00E22503"/>
    <w:rsid w:val="00EF57B5"/>
    <w:rsid w:val="00F2151E"/>
    <w:rsid w:val="00F36C15"/>
    <w:rsid w:val="00F3728F"/>
    <w:rsid w:val="00F90351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7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10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05111"/>
  </w:style>
  <w:style w:type="character" w:styleId="a5">
    <w:name w:val="Hyperlink"/>
    <w:basedOn w:val="a0"/>
    <w:uiPriority w:val="99"/>
    <w:unhideWhenUsed/>
    <w:rsid w:val="00F372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am.ru/users/1944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ebedeva_Liza19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666CC-317C-4D61-A12D-0CA2AED4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22</cp:revision>
  <dcterms:created xsi:type="dcterms:W3CDTF">2022-03-20T12:06:00Z</dcterms:created>
  <dcterms:modified xsi:type="dcterms:W3CDTF">2024-10-11T06:57:00Z</dcterms:modified>
</cp:coreProperties>
</file>